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35EF4" w14:textId="07C2A0DC" w:rsidR="003F0E2E" w:rsidRPr="00182A0D" w:rsidRDefault="008D25AC" w:rsidP="00951BAB">
      <w:pPr>
        <w:snapToGrid w:val="0"/>
        <w:jc w:val="center"/>
        <w:rPr>
          <w:rFonts w:ascii="Meiryo UI" w:eastAsia="Meiryo UI" w:hAnsi="Meiryo UI" w:cs="Times New Roman"/>
          <w:b/>
          <w:bCs/>
          <w:szCs w:val="36"/>
        </w:rPr>
      </w:pPr>
      <w:r>
        <w:rPr>
          <w:noProof/>
        </w:rPr>
        <mc:AlternateContent>
          <mc:Choice Requires="wps">
            <w:drawing>
              <wp:anchor distT="0" distB="0" distL="114300" distR="114300" simplePos="0" relativeHeight="251659264" behindDoc="0" locked="0" layoutInCell="1" allowOverlap="1" wp14:anchorId="18306FE2" wp14:editId="71A81B41">
                <wp:simplePos x="0" y="0"/>
                <wp:positionH relativeFrom="column">
                  <wp:posOffset>4109901</wp:posOffset>
                </wp:positionH>
                <wp:positionV relativeFrom="paragraph">
                  <wp:posOffset>-594541</wp:posOffset>
                </wp:positionV>
                <wp:extent cx="1828800" cy="533400"/>
                <wp:effectExtent l="0" t="0" r="22225" b="19050"/>
                <wp:wrapNone/>
                <wp:docPr id="2" name="テキスト ボックス 2"/>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solidFill>
                            <a:schemeClr val="tx1"/>
                          </a:solidFill>
                        </a:ln>
                      </wps:spPr>
                      <wps:txbx>
                        <w:txbxContent>
                          <w:p w14:paraId="00B14A1C" w14:textId="34ACA19A" w:rsidR="008D25AC" w:rsidRPr="008D25AC" w:rsidRDefault="008D25AC" w:rsidP="008D25AC">
                            <w:pPr>
                              <w:snapToGrid w:val="0"/>
                              <w:jc w:val="center"/>
                              <w:rPr>
                                <w:rFonts w:ascii="Meiryo UI" w:eastAsia="Meiryo UI" w:hAnsi="Meiryo UI" w:cs="Meiryo UI"/>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25AC">
                              <w:rPr>
                                <w:rFonts w:ascii="Meiryo UI" w:eastAsia="Meiryo UI" w:hAnsi="Meiryo UI" w:cs="Meiryo UI" w:hint="eastAsia"/>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更新用</w:t>
                            </w:r>
                          </w:p>
                          <w:p w14:paraId="5DC06F34" w14:textId="77777777" w:rsidR="008D25AC" w:rsidRDefault="008D25AC"/>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306FE2" id="_x0000_t202" coordsize="21600,21600" o:spt="202" path="m,l,21600r21600,l21600,xe">
                <v:stroke joinstyle="miter"/>
                <v:path gradientshapeok="t" o:connecttype="rect"/>
              </v:shapetype>
              <v:shape id="テキスト ボックス 2" o:spid="_x0000_s1026" type="#_x0000_t202" style="position:absolute;left:0;text-align:left;margin-left:323.6pt;margin-top:-46.8pt;width:2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duIgIAAEcEAAAOAAAAZHJzL2Uyb0RvYy54bWysU8tu2zAQvBfoPxC817KdpFUEy4HrwEUB&#10;IwngFDnTFGkJILkESVtyv75LSn4gzanohdrlrvYxM5w9dFqRg3C+AVPSyWhMiTAcqsbsSvrrdfUl&#10;p8QHZiqmwIiSHoWnD/PPn2atLcQUalCVcASLGF+0tqR1CLbIMs9roZkfgRUGgxKcZgFdt8sqx1qs&#10;rlU2HY+/Zi24yjrgwnu8feyDdJ7qSyl4eJbSi0BUSXG2kE6Xzm08s/mMFTvHbN3wYQz2D1No1hhs&#10;ei71yAIje9f8VUo33IEHGUYcdAZSNlykHXCbyfjdNpuaWZF2QXC8PcPk/19Z/nTY2BdHQvcdOiQw&#10;AtJaX3i8jPt00un4xUkJxhHC4xk20QXC40/5NM/HGOIYu7u5uUUby2SXv63z4YcATaJRUoe0JLTY&#10;Ye1Dn3pKic0MrBqlEjXKxAsPqqniXXKiNsRSOXJgyGro0tDY7SoLvfhndlklWqHbdsN+W6iOuLaD&#10;XhHe8lWDs62ZDy/MoQRwHZR1eMZDKmhLCoNFSQ3u90f3MR+ZwSglLUqqpAY1T4n6aZCxb7fT+ztU&#10;YHLy/B4buOvA9ipg9noJuNsEH4/lyYzpQZ1M6UC/ofIXsSOGmOHYF8E4mcvQixxfDheLRUpCxVkW&#10;1mZjeSwdsYyov3ZvzNmBmoCkPsFJeKx4x1Cf23O02AeQTaIvgtsjOmCOak0CGF5WfA7Xfsq6vP/5&#10;HwAAAP//AwBQSwMEFAAGAAgAAAAhAGA/1rzeAAAACgEAAA8AAABkcnMvZG93bnJldi54bWxMj01T&#10;gzAQhu/O+B8y64y3NtBWapHQ8aOcPLW190BWQMmGIaHFf+/2pMd995l3n822k+3EGQffOlIQzyMQ&#10;SJUzLdUKPo7F7BGED5qM7hyhgh/0sM1vbzKdGnehPZ4PoRZcQj7VCpoQ+lRKXzVotZ+7Hol3n26w&#10;OvA41NIM+sLltpOLKEqk1S3xhUb3+Npg9X0YrQKzrse42H+Vb7vdeDy9vJ+KVR8rdX83PT+BCDiF&#10;Pxiu+qwOOTuVbiTjRacgWa0XjCqYbZYJCCY2ywdOymuSgMwz+f+F/BcAAP//AwBQSwECLQAUAAYA&#10;CAAAACEAtoM4kv4AAADhAQAAEwAAAAAAAAAAAAAAAAAAAAAAW0NvbnRlbnRfVHlwZXNdLnhtbFBL&#10;AQItABQABgAIAAAAIQA4/SH/1gAAAJQBAAALAAAAAAAAAAAAAAAAAC8BAABfcmVscy8ucmVsc1BL&#10;AQItABQABgAIAAAAIQA5bHduIgIAAEcEAAAOAAAAAAAAAAAAAAAAAC4CAABkcnMvZTJvRG9jLnht&#10;bFBLAQItABQABgAIAAAAIQBgP9a83gAAAAoBAAAPAAAAAAAAAAAAAAAAAHwEAABkcnMvZG93bnJl&#10;di54bWxQSwUGAAAAAAQABADzAAAAhwUAAAAA&#10;" filled="f" strokecolor="black [3213]">
                <v:textbox inset="5.85pt,.7pt,5.85pt,.7pt">
                  <w:txbxContent>
                    <w:p w14:paraId="00B14A1C" w14:textId="34ACA19A" w:rsidR="008D25AC" w:rsidRPr="008D25AC" w:rsidRDefault="008D25AC" w:rsidP="008D25AC">
                      <w:pPr>
                        <w:snapToGrid w:val="0"/>
                        <w:jc w:val="center"/>
                        <w:rPr>
                          <w:rFonts w:ascii="Meiryo UI" w:eastAsia="Meiryo UI" w:hAnsi="Meiryo UI" w:cs="Meiryo UI"/>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25AC">
                        <w:rPr>
                          <w:rFonts w:ascii="Meiryo UI" w:eastAsia="Meiryo UI" w:hAnsi="Meiryo UI" w:cs="Meiryo UI" w:hint="eastAsia"/>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更新用</w:t>
                      </w:r>
                    </w:p>
                    <w:p w14:paraId="5DC06F34" w14:textId="77777777" w:rsidR="008D25AC" w:rsidRDefault="008D25AC"/>
                  </w:txbxContent>
                </v:textbox>
              </v:shape>
            </w:pict>
          </mc:Fallback>
        </mc:AlternateContent>
      </w:r>
      <w:r w:rsidR="003F0E2E" w:rsidRPr="00AB4AF8">
        <w:rPr>
          <w:rFonts w:ascii="Meiryo UI" w:eastAsia="Meiryo UI" w:hAnsi="Meiryo UI" w:cs="Meiryo UI"/>
          <w:b/>
          <w:bCs/>
          <w:sz w:val="36"/>
          <w:szCs w:val="36"/>
        </w:rPr>
        <w:t>BNI</w:t>
      </w:r>
      <w:r w:rsidR="00674F2A">
        <w:rPr>
          <w:rFonts w:ascii="Meiryo UI" w:eastAsia="Meiryo UI" w:hAnsi="Meiryo UI" w:cs="Meiryo UI" w:hint="eastAsia"/>
          <w:b/>
          <w:bCs/>
          <w:sz w:val="36"/>
          <w:szCs w:val="36"/>
        </w:rPr>
        <w:t>メンバーシップ</w:t>
      </w:r>
      <w:r>
        <w:rPr>
          <w:rFonts w:ascii="Meiryo UI" w:eastAsia="Meiryo UI" w:hAnsi="Meiryo UI" w:cs="Meiryo UI" w:hint="eastAsia"/>
          <w:b/>
          <w:bCs/>
          <w:sz w:val="36"/>
          <w:szCs w:val="36"/>
        </w:rPr>
        <w:t>更新</w:t>
      </w:r>
      <w:r w:rsidR="003F0E2E">
        <w:rPr>
          <w:rFonts w:ascii="Meiryo UI" w:eastAsia="Meiryo UI" w:hAnsi="Meiryo UI" w:cs="Meiryo UI" w:hint="eastAsia"/>
          <w:b/>
          <w:bCs/>
          <w:sz w:val="36"/>
          <w:szCs w:val="36"/>
        </w:rPr>
        <w:t>申し込みのご案内</w:t>
      </w:r>
      <w:r w:rsidR="00182A0D" w:rsidRPr="00182A0D">
        <w:rPr>
          <w:rFonts w:ascii="Meiryo UI" w:eastAsia="Meiryo UI" w:hAnsi="Meiryo UI" w:cs="Meiryo UI" w:hint="eastAsia"/>
          <w:b/>
          <w:bCs/>
          <w:szCs w:val="36"/>
        </w:rPr>
        <w:t>(20</w:t>
      </w:r>
      <w:r w:rsidR="004554B9">
        <w:rPr>
          <w:rFonts w:ascii="Meiryo UI" w:eastAsia="Meiryo UI" w:hAnsi="Meiryo UI" w:cs="Meiryo UI" w:hint="eastAsia"/>
          <w:b/>
          <w:bCs/>
          <w:szCs w:val="36"/>
        </w:rPr>
        <w:t>24</w:t>
      </w:r>
      <w:r w:rsidR="00182A0D" w:rsidRPr="00182A0D">
        <w:rPr>
          <w:rFonts w:ascii="Meiryo UI" w:eastAsia="Meiryo UI" w:hAnsi="Meiryo UI" w:cs="Meiryo UI" w:hint="eastAsia"/>
          <w:b/>
          <w:bCs/>
          <w:szCs w:val="36"/>
        </w:rPr>
        <w:t>/</w:t>
      </w:r>
      <w:r w:rsidR="004554B9">
        <w:rPr>
          <w:rFonts w:ascii="Meiryo UI" w:eastAsia="Meiryo UI" w:hAnsi="Meiryo UI" w:cs="Meiryo UI" w:hint="eastAsia"/>
          <w:b/>
          <w:bCs/>
          <w:szCs w:val="36"/>
        </w:rPr>
        <w:t>9</w:t>
      </w:r>
      <w:r w:rsidR="00182A0D" w:rsidRPr="00182A0D">
        <w:rPr>
          <w:rFonts w:ascii="Meiryo UI" w:eastAsia="Meiryo UI" w:hAnsi="Meiryo UI" w:cs="Meiryo UI" w:hint="eastAsia"/>
          <w:b/>
          <w:bCs/>
          <w:szCs w:val="36"/>
        </w:rPr>
        <w:t>/1以降)</w:t>
      </w:r>
    </w:p>
    <w:p w14:paraId="3F9224A0" w14:textId="13F8871F" w:rsidR="007C3E23" w:rsidRDefault="003F0E2E" w:rsidP="006339CF">
      <w:pPr>
        <w:snapToGrid w:val="0"/>
        <w:jc w:val="left"/>
        <w:rPr>
          <w:rFonts w:ascii="Meiryo UI" w:eastAsia="Meiryo UI" w:hAnsi="Meiryo UI" w:cs="Meiryo UI"/>
          <w:sz w:val="21"/>
          <w:szCs w:val="21"/>
        </w:rPr>
      </w:pPr>
      <w:r w:rsidRPr="00AB4AF8">
        <w:rPr>
          <w:rFonts w:ascii="Meiryo UI" w:eastAsia="Meiryo UI" w:hAnsi="Meiryo UI" w:cs="Meiryo UI"/>
          <w:sz w:val="21"/>
          <w:szCs w:val="21"/>
        </w:rPr>
        <w:t>BNI</w:t>
      </w:r>
      <w:r w:rsidR="00E07B24">
        <w:rPr>
          <w:rFonts w:ascii="Meiryo UI" w:eastAsia="Meiryo UI" w:hAnsi="Meiryo UI" w:cs="Meiryo UI" w:hint="eastAsia"/>
          <w:sz w:val="21"/>
          <w:szCs w:val="21"/>
        </w:rPr>
        <w:t>チャプターでの</w:t>
      </w:r>
      <w:r w:rsidR="008D25AC">
        <w:rPr>
          <w:rFonts w:ascii="Meiryo UI" w:eastAsia="Meiryo UI" w:hAnsi="Meiryo UI" w:cs="Meiryo UI" w:hint="eastAsia"/>
          <w:sz w:val="21"/>
          <w:szCs w:val="21"/>
        </w:rPr>
        <w:t>更新</w:t>
      </w:r>
      <w:r w:rsidR="00E07B24">
        <w:rPr>
          <w:rFonts w:ascii="Meiryo UI" w:eastAsia="Meiryo UI" w:hAnsi="Meiryo UI" w:cs="Meiryo UI" w:hint="eastAsia"/>
          <w:sz w:val="21"/>
          <w:szCs w:val="21"/>
        </w:rPr>
        <w:t>申し込みの受付には、</w:t>
      </w:r>
      <w:r w:rsidR="008D25AC" w:rsidRPr="00E778B3">
        <w:rPr>
          <w:rFonts w:ascii="Meiryo UI" w:eastAsia="Meiryo UI" w:hAnsi="Meiryo UI" w:cs="Meiryo UI" w:hint="eastAsia"/>
          <w:b/>
          <w:sz w:val="21"/>
          <w:szCs w:val="21"/>
          <w:u w:val="single"/>
        </w:rPr>
        <w:t>BNIコネクトからの申込み</w:t>
      </w:r>
      <w:r w:rsidRPr="00AB4AF8">
        <w:rPr>
          <w:rFonts w:ascii="Meiryo UI" w:eastAsia="Meiryo UI" w:hAnsi="Meiryo UI" w:cs="Meiryo UI" w:hint="eastAsia"/>
          <w:sz w:val="21"/>
          <w:szCs w:val="21"/>
        </w:rPr>
        <w:t>と、</w:t>
      </w:r>
      <w:r w:rsidR="00E47E69">
        <w:rPr>
          <w:rFonts w:ascii="Meiryo UI" w:eastAsia="Meiryo UI" w:hAnsi="Meiryo UI" w:cs="Meiryo UI" w:hint="eastAsia"/>
          <w:b/>
          <w:sz w:val="21"/>
          <w:szCs w:val="21"/>
          <w:u w:val="single"/>
        </w:rPr>
        <w:t>プログラム利用料</w:t>
      </w:r>
      <w:r w:rsidRPr="00E778B3">
        <w:rPr>
          <w:rFonts w:ascii="Meiryo UI" w:eastAsia="Meiryo UI" w:hAnsi="Meiryo UI" w:cs="Meiryo UI" w:hint="eastAsia"/>
          <w:b/>
          <w:sz w:val="21"/>
          <w:szCs w:val="21"/>
          <w:u w:val="single"/>
        </w:rPr>
        <w:t>の入金確認</w:t>
      </w:r>
      <w:r w:rsidRPr="00AB4AF8">
        <w:rPr>
          <w:rFonts w:ascii="Meiryo UI" w:eastAsia="Meiryo UI" w:hAnsi="Meiryo UI" w:cs="Meiryo UI" w:hint="eastAsia"/>
          <w:sz w:val="21"/>
          <w:szCs w:val="21"/>
        </w:rPr>
        <w:t>が必要です。</w:t>
      </w:r>
      <w:r w:rsidRPr="00AB4AF8">
        <w:rPr>
          <w:rFonts w:ascii="Meiryo UI" w:eastAsia="Meiryo UI" w:hAnsi="Meiryo UI" w:cs="Meiryo UI" w:hint="eastAsia"/>
          <w:b/>
          <w:bCs/>
          <w:sz w:val="21"/>
          <w:szCs w:val="21"/>
        </w:rPr>
        <w:t>それまでは登録審査が始まりません</w:t>
      </w:r>
      <w:r w:rsidRPr="00AB4AF8">
        <w:rPr>
          <w:rFonts w:ascii="Meiryo UI" w:eastAsia="Meiryo UI" w:hAnsi="Meiryo UI" w:cs="Meiryo UI" w:hint="eastAsia"/>
          <w:sz w:val="21"/>
          <w:szCs w:val="21"/>
        </w:rPr>
        <w:t>ので、あらかじめご了承ください。</w:t>
      </w:r>
    </w:p>
    <w:p w14:paraId="5A815267" w14:textId="77777777" w:rsidR="007C3E23" w:rsidRDefault="007C3E23" w:rsidP="006339CF">
      <w:pPr>
        <w:snapToGrid w:val="0"/>
        <w:jc w:val="left"/>
        <w:rPr>
          <w:rFonts w:ascii="Meiryo UI" w:eastAsia="Meiryo UI" w:hAnsi="Meiryo UI" w:cs="Meiryo UI"/>
          <w:sz w:val="21"/>
          <w:szCs w:val="21"/>
        </w:rPr>
      </w:pPr>
      <w:r>
        <w:rPr>
          <w:rFonts w:ascii="Meiryo UI" w:eastAsia="Meiryo UI" w:hAnsi="Meiryo UI" w:cs="Meiryo UI" w:hint="eastAsia"/>
          <w:sz w:val="21"/>
          <w:szCs w:val="21"/>
        </w:rPr>
        <w:t>手続手順</w:t>
      </w:r>
    </w:p>
    <w:p w14:paraId="6B24675B" w14:textId="488A1FBE" w:rsidR="007C3E23" w:rsidRPr="007C3E23" w:rsidRDefault="007C3E23" w:rsidP="007C3E23">
      <w:pPr>
        <w:pStyle w:val="aa"/>
        <w:numPr>
          <w:ilvl w:val="0"/>
          <w:numId w:val="3"/>
        </w:numPr>
        <w:snapToGrid w:val="0"/>
        <w:ind w:leftChars="0"/>
        <w:jc w:val="left"/>
        <w:rPr>
          <w:rFonts w:ascii="Meiryo UI" w:eastAsia="Meiryo UI" w:hAnsi="Meiryo UI" w:cs="Times New Roman"/>
          <w:b/>
          <w:bCs/>
          <w:sz w:val="21"/>
          <w:szCs w:val="21"/>
        </w:rPr>
      </w:pPr>
      <w:r>
        <w:rPr>
          <w:rFonts w:ascii="Meiryo UI" w:eastAsia="Meiryo UI" w:hAnsi="Meiryo UI" w:cs="Meiryo UI" w:hint="eastAsia"/>
          <w:sz w:val="21"/>
          <w:szCs w:val="21"/>
        </w:rPr>
        <w:t>銀行での振り込み</w:t>
      </w:r>
      <w:r w:rsidR="004554B9">
        <w:rPr>
          <w:rFonts w:ascii="Meiryo UI" w:eastAsia="Meiryo UI" w:hAnsi="Meiryo UI" w:cs="Meiryo UI" w:hint="eastAsia"/>
          <w:sz w:val="21"/>
          <w:szCs w:val="21"/>
        </w:rPr>
        <w:t>の場合</w:t>
      </w:r>
      <w:r>
        <w:rPr>
          <w:rFonts w:ascii="Meiryo UI" w:eastAsia="Meiryo UI" w:hAnsi="Meiryo UI" w:cs="Meiryo UI" w:hint="eastAsia"/>
          <w:sz w:val="21"/>
          <w:szCs w:val="21"/>
        </w:rPr>
        <w:t>は振込</w:t>
      </w:r>
      <w:r w:rsidR="00B66FAE">
        <w:rPr>
          <w:rFonts w:ascii="Meiryo UI" w:eastAsia="Meiryo UI" w:hAnsi="Meiryo UI" w:cs="Meiryo UI" w:hint="eastAsia"/>
          <w:sz w:val="21"/>
          <w:szCs w:val="21"/>
        </w:rPr>
        <w:t>控え</w:t>
      </w:r>
      <w:r>
        <w:rPr>
          <w:rFonts w:ascii="Meiryo UI" w:eastAsia="Meiryo UI" w:hAnsi="Meiryo UI" w:cs="Meiryo UI" w:hint="eastAsia"/>
          <w:sz w:val="21"/>
          <w:szCs w:val="21"/>
        </w:rPr>
        <w:t>、オンラインバンキングでの振込では振込完了画面を撮影した画像を</w:t>
      </w:r>
      <w:r w:rsidR="00F86958">
        <w:rPr>
          <w:rFonts w:ascii="Meiryo UI" w:eastAsia="Meiryo UI" w:hAnsi="Meiryo UI" w:cs="Meiryo UI" w:hint="eastAsia"/>
          <w:sz w:val="21"/>
          <w:szCs w:val="21"/>
        </w:rPr>
        <w:t>用意してください</w:t>
      </w:r>
    </w:p>
    <w:p w14:paraId="7BFA350E" w14:textId="6D9ECFE7" w:rsidR="003F0E2E" w:rsidRPr="007C3E23" w:rsidRDefault="007C3E23" w:rsidP="007C3E23">
      <w:pPr>
        <w:pStyle w:val="aa"/>
        <w:numPr>
          <w:ilvl w:val="0"/>
          <w:numId w:val="3"/>
        </w:numPr>
        <w:snapToGrid w:val="0"/>
        <w:ind w:leftChars="0"/>
        <w:jc w:val="left"/>
        <w:rPr>
          <w:rFonts w:ascii="Meiryo UI" w:eastAsia="Meiryo UI" w:hAnsi="Meiryo UI" w:cs="Times New Roman"/>
          <w:b/>
          <w:bCs/>
          <w:sz w:val="21"/>
          <w:szCs w:val="21"/>
        </w:rPr>
      </w:pPr>
      <w:r w:rsidRPr="007C3E23">
        <w:rPr>
          <w:rFonts w:ascii="Meiryo UI" w:eastAsia="Meiryo UI" w:hAnsi="Meiryo UI" w:cs="Meiryo UI" w:hint="eastAsia"/>
          <w:sz w:val="21"/>
          <w:szCs w:val="21"/>
        </w:rPr>
        <w:t>BNIコネクトから更新の申込みを御願い</w:t>
      </w:r>
      <w:r w:rsidR="004554B9">
        <w:rPr>
          <w:rFonts w:ascii="Meiryo UI" w:eastAsia="Meiryo UI" w:hAnsi="Meiryo UI" w:cs="Meiryo UI" w:hint="eastAsia"/>
          <w:sz w:val="21"/>
          <w:szCs w:val="21"/>
        </w:rPr>
        <w:t>いた</w:t>
      </w:r>
      <w:r w:rsidRPr="007C3E23">
        <w:rPr>
          <w:rFonts w:ascii="Meiryo UI" w:eastAsia="Meiryo UI" w:hAnsi="Meiryo UI" w:cs="Meiryo UI" w:hint="eastAsia"/>
          <w:sz w:val="21"/>
          <w:szCs w:val="21"/>
        </w:rPr>
        <w:t>します。その際、</w:t>
      </w:r>
      <w:r>
        <w:rPr>
          <w:rFonts w:ascii="Meiryo UI" w:eastAsia="Meiryo UI" w:hAnsi="Meiryo UI" w:cs="Meiryo UI" w:hint="eastAsia"/>
          <w:sz w:val="21"/>
          <w:szCs w:val="21"/>
        </w:rPr>
        <w:t>①で用意した画像をコネクトの手続画面でアップロードしてください。</w:t>
      </w:r>
      <w:r w:rsidR="00B9682E">
        <w:rPr>
          <w:rFonts w:ascii="Meiryo UI" w:eastAsia="Meiryo UI" w:hAnsi="Meiryo UI" w:cs="Meiryo UI" w:hint="eastAsia"/>
          <w:sz w:val="21"/>
          <w:szCs w:val="21"/>
        </w:rPr>
        <w:t>（</w:t>
      </w:r>
      <w:proofErr w:type="spellStart"/>
      <w:r w:rsidR="00B9682E">
        <w:rPr>
          <w:rFonts w:ascii="Meiryo UI" w:eastAsia="Meiryo UI" w:hAnsi="Meiryo UI" w:cs="Meiryo UI" w:hint="eastAsia"/>
          <w:sz w:val="21"/>
          <w:szCs w:val="21"/>
        </w:rPr>
        <w:t>Paypal</w:t>
      </w:r>
      <w:proofErr w:type="spellEnd"/>
      <w:r w:rsidR="00B9682E">
        <w:rPr>
          <w:rFonts w:ascii="Meiryo UI" w:eastAsia="Meiryo UI" w:hAnsi="Meiryo UI" w:cs="Meiryo UI" w:hint="eastAsia"/>
          <w:sz w:val="21"/>
          <w:szCs w:val="21"/>
        </w:rPr>
        <w:t>決済の場合はコネクト申込時に決済をお願いいたします）</w:t>
      </w:r>
    </w:p>
    <w:p w14:paraId="48D2654D" w14:textId="77777777" w:rsidR="003F0E2E" w:rsidRDefault="003F0E2E" w:rsidP="00951BAB">
      <w:pPr>
        <w:snapToGrid w:val="0"/>
        <w:jc w:val="left"/>
        <w:rPr>
          <w:rFonts w:ascii="Meiryo UI" w:eastAsia="Meiryo UI" w:hAnsi="Meiryo UI" w:cs="Times New Roman"/>
          <w:b/>
          <w:bCs/>
          <w:sz w:val="21"/>
          <w:szCs w:val="21"/>
        </w:rPr>
      </w:pPr>
    </w:p>
    <w:p w14:paraId="4A8527B1" w14:textId="77777777" w:rsidR="003F0E2E" w:rsidRPr="00F041C0" w:rsidRDefault="003F0E2E" w:rsidP="00951BAB">
      <w:pPr>
        <w:snapToGrid w:val="0"/>
        <w:jc w:val="left"/>
        <w:rPr>
          <w:rFonts w:ascii="Meiryo UI" w:eastAsia="Meiryo UI" w:hAnsi="Meiryo UI" w:cs="Times New Roman"/>
          <w:b/>
          <w:bCs/>
          <w:sz w:val="21"/>
          <w:szCs w:val="21"/>
        </w:rPr>
      </w:pPr>
      <w:r>
        <w:rPr>
          <w:rFonts w:ascii="Meiryo UI" w:eastAsia="Meiryo UI" w:hAnsi="Meiryo UI" w:cs="Meiryo UI" w:hint="eastAsia"/>
          <w:sz w:val="21"/>
          <w:szCs w:val="21"/>
        </w:rPr>
        <w:t>振込</w:t>
      </w:r>
      <w:r w:rsidRPr="00AB4AF8">
        <w:rPr>
          <w:rFonts w:ascii="Meiryo UI" w:eastAsia="Meiryo UI" w:hAnsi="Meiryo UI" w:cs="Meiryo UI" w:hint="eastAsia"/>
          <w:sz w:val="21"/>
          <w:szCs w:val="21"/>
        </w:rPr>
        <w:t>額は、メンバーシップ期間により</w:t>
      </w:r>
      <w:r>
        <w:rPr>
          <w:rFonts w:ascii="Meiryo UI" w:eastAsia="Meiryo UI" w:hAnsi="Meiryo UI" w:cs="Meiryo UI" w:hint="eastAsia"/>
          <w:sz w:val="21"/>
          <w:szCs w:val="21"/>
        </w:rPr>
        <w:t>異なります。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937"/>
        <w:gridCol w:w="1937"/>
        <w:gridCol w:w="1937"/>
      </w:tblGrid>
      <w:tr w:rsidR="00B9682E" w:rsidRPr="00AB4AF8" w14:paraId="0AB0DD5F" w14:textId="0F97B15A" w:rsidTr="00B9682E">
        <w:trPr>
          <w:jc w:val="center"/>
        </w:trPr>
        <w:tc>
          <w:tcPr>
            <w:tcW w:w="2127" w:type="dxa"/>
          </w:tcPr>
          <w:p w14:paraId="7150A0A4" w14:textId="77777777" w:rsidR="00B9682E" w:rsidRPr="00AB4AF8" w:rsidRDefault="00B9682E" w:rsidP="00951BAB">
            <w:pPr>
              <w:pStyle w:val="aa"/>
              <w:snapToGrid w:val="0"/>
              <w:ind w:leftChars="0" w:left="0"/>
              <w:rPr>
                <w:rFonts w:ascii="Meiryo UI" w:eastAsia="Meiryo UI" w:hAnsi="Meiryo UI" w:cs="Times New Roman"/>
                <w:szCs w:val="21"/>
              </w:rPr>
            </w:pPr>
          </w:p>
        </w:tc>
        <w:tc>
          <w:tcPr>
            <w:tcW w:w="1937" w:type="dxa"/>
          </w:tcPr>
          <w:p w14:paraId="3D2FB0A2" w14:textId="3BA391CB" w:rsidR="00B9682E" w:rsidRPr="00AB4AF8" w:rsidRDefault="00B9682E" w:rsidP="00B9682E">
            <w:pPr>
              <w:pStyle w:val="aa"/>
              <w:snapToGrid w:val="0"/>
              <w:ind w:leftChars="0" w:left="0"/>
              <w:jc w:val="center"/>
              <w:rPr>
                <w:rFonts w:ascii="Meiryo UI" w:eastAsia="Meiryo UI" w:hAnsi="Meiryo UI" w:cs="Times New Roman"/>
                <w:szCs w:val="21"/>
              </w:rPr>
            </w:pPr>
            <w:r>
              <w:rPr>
                <w:rFonts w:ascii="Meiryo UI" w:eastAsia="Meiryo UI" w:hAnsi="Meiryo UI" w:cs="Meiryo UI"/>
                <w:sz w:val="21"/>
                <w:szCs w:val="21"/>
              </w:rPr>
              <w:t>1</w:t>
            </w:r>
            <w:r>
              <w:rPr>
                <w:rFonts w:ascii="Meiryo UI" w:eastAsia="Meiryo UI" w:hAnsi="Meiryo UI" w:cs="Meiryo UI" w:hint="eastAsia"/>
                <w:sz w:val="21"/>
                <w:szCs w:val="21"/>
              </w:rPr>
              <w:t>年</w:t>
            </w:r>
          </w:p>
        </w:tc>
        <w:tc>
          <w:tcPr>
            <w:tcW w:w="1937" w:type="dxa"/>
          </w:tcPr>
          <w:p w14:paraId="699816D5" w14:textId="0D1CF489" w:rsidR="00B9682E" w:rsidRPr="00AB4AF8" w:rsidRDefault="00B9682E" w:rsidP="00B9682E">
            <w:pPr>
              <w:pStyle w:val="aa"/>
              <w:snapToGrid w:val="0"/>
              <w:ind w:leftChars="0" w:left="0"/>
              <w:jc w:val="center"/>
              <w:rPr>
                <w:rFonts w:ascii="Meiryo UI" w:eastAsia="Meiryo UI" w:hAnsi="Meiryo UI" w:cs="Times New Roman"/>
                <w:szCs w:val="21"/>
              </w:rPr>
            </w:pPr>
            <w:r>
              <w:rPr>
                <w:rFonts w:ascii="Meiryo UI" w:eastAsia="Meiryo UI" w:hAnsi="Meiryo UI" w:cs="Meiryo UI"/>
                <w:sz w:val="21"/>
                <w:szCs w:val="21"/>
              </w:rPr>
              <w:t>2</w:t>
            </w:r>
            <w:r>
              <w:rPr>
                <w:rFonts w:ascii="Meiryo UI" w:eastAsia="Meiryo UI" w:hAnsi="Meiryo UI" w:cs="Meiryo UI" w:hint="eastAsia"/>
                <w:sz w:val="21"/>
                <w:szCs w:val="21"/>
              </w:rPr>
              <w:t>年</w:t>
            </w:r>
          </w:p>
        </w:tc>
        <w:tc>
          <w:tcPr>
            <w:tcW w:w="1937" w:type="dxa"/>
          </w:tcPr>
          <w:p w14:paraId="497B8317" w14:textId="4C8FD540" w:rsidR="00B9682E" w:rsidRDefault="00B9682E" w:rsidP="00B9682E">
            <w:pPr>
              <w:pStyle w:val="aa"/>
              <w:snapToGrid w:val="0"/>
              <w:ind w:leftChars="0" w:left="0"/>
              <w:jc w:val="center"/>
              <w:rPr>
                <w:rFonts w:ascii="Meiryo UI" w:eastAsia="Meiryo UI" w:hAnsi="Meiryo UI" w:cs="Meiryo UI"/>
                <w:sz w:val="21"/>
                <w:szCs w:val="21"/>
              </w:rPr>
            </w:pPr>
            <w:r>
              <w:rPr>
                <w:rFonts w:ascii="Meiryo UI" w:eastAsia="Meiryo UI" w:hAnsi="Meiryo UI" w:cs="Meiryo UI" w:hint="eastAsia"/>
                <w:sz w:val="21"/>
                <w:szCs w:val="21"/>
              </w:rPr>
              <w:t>5年</w:t>
            </w:r>
          </w:p>
        </w:tc>
      </w:tr>
      <w:tr w:rsidR="00B9682E" w:rsidRPr="00AB4AF8" w14:paraId="290A1216" w14:textId="2260E871" w:rsidTr="00B9682E">
        <w:trPr>
          <w:jc w:val="center"/>
        </w:trPr>
        <w:tc>
          <w:tcPr>
            <w:tcW w:w="2127" w:type="dxa"/>
          </w:tcPr>
          <w:p w14:paraId="2DD70633" w14:textId="1A21C1AD" w:rsidR="00B9682E" w:rsidRPr="00B9682E" w:rsidRDefault="00B9682E" w:rsidP="00B9682E">
            <w:pPr>
              <w:pStyle w:val="aa"/>
              <w:snapToGrid w:val="0"/>
              <w:ind w:leftChars="0" w:left="0"/>
              <w:rPr>
                <w:rFonts w:ascii="Meiryo UI" w:eastAsia="Meiryo UI" w:hAnsi="Meiryo UI" w:cs="Times New Roman" w:hint="eastAsia"/>
                <w:color w:val="CF2030"/>
                <w:szCs w:val="21"/>
              </w:rPr>
            </w:pPr>
            <w:r>
              <w:rPr>
                <w:rFonts w:ascii="Meiryo UI" w:eastAsia="Meiryo UI" w:hAnsi="Meiryo UI" w:cs="Times New Roman" w:hint="eastAsia"/>
                <w:szCs w:val="21"/>
              </w:rPr>
              <w:t>プログラム利用料</w:t>
            </w:r>
          </w:p>
        </w:tc>
        <w:tc>
          <w:tcPr>
            <w:tcW w:w="1937" w:type="dxa"/>
          </w:tcPr>
          <w:p w14:paraId="2D158E9F" w14:textId="2795E967" w:rsidR="00B9682E" w:rsidRPr="00B9682E" w:rsidRDefault="00B9682E" w:rsidP="00B9682E">
            <w:pPr>
              <w:pStyle w:val="aa"/>
              <w:snapToGrid w:val="0"/>
              <w:ind w:leftChars="0" w:left="0"/>
              <w:jc w:val="right"/>
              <w:rPr>
                <w:rFonts w:ascii="Meiryo UI" w:eastAsia="Meiryo UI" w:hAnsi="Meiryo UI" w:cs="Meiryo UI" w:hint="eastAsia"/>
              </w:rPr>
            </w:pPr>
            <w:r w:rsidRPr="00B9682E">
              <w:rPr>
                <w:rFonts w:ascii="Meiryo UI" w:eastAsia="Meiryo UI" w:hAnsi="Meiryo UI" w:cs="Meiryo UI"/>
              </w:rPr>
              <w:t>1</w:t>
            </w:r>
            <w:r>
              <w:rPr>
                <w:rFonts w:ascii="Meiryo UI" w:eastAsia="Meiryo UI" w:hAnsi="Meiryo UI" w:cs="Meiryo UI" w:hint="eastAsia"/>
              </w:rPr>
              <w:t>9</w:t>
            </w:r>
            <w:r w:rsidRPr="00B9682E">
              <w:rPr>
                <w:rFonts w:ascii="Meiryo UI" w:eastAsia="Meiryo UI" w:hAnsi="Meiryo UI" w:cs="Meiryo UI"/>
              </w:rPr>
              <w:t>0,000</w:t>
            </w:r>
            <w:r w:rsidRPr="00B9682E">
              <w:rPr>
                <w:rFonts w:ascii="Meiryo UI" w:eastAsia="Meiryo UI" w:hAnsi="Meiryo UI" w:cs="Meiryo UI" w:hint="eastAsia"/>
              </w:rPr>
              <w:t>円</w:t>
            </w:r>
          </w:p>
        </w:tc>
        <w:tc>
          <w:tcPr>
            <w:tcW w:w="1937" w:type="dxa"/>
          </w:tcPr>
          <w:p w14:paraId="2F0D372A" w14:textId="4EE472A5" w:rsidR="00B9682E" w:rsidRPr="00B9682E" w:rsidRDefault="00B9682E" w:rsidP="00B9682E">
            <w:pPr>
              <w:pStyle w:val="aa"/>
              <w:snapToGrid w:val="0"/>
              <w:ind w:leftChars="0" w:left="0"/>
              <w:jc w:val="right"/>
              <w:rPr>
                <w:rFonts w:ascii="Meiryo UI" w:eastAsia="Meiryo UI" w:hAnsi="Meiryo UI" w:cs="Times New Roman" w:hint="eastAsia"/>
              </w:rPr>
            </w:pPr>
            <w:r>
              <w:rPr>
                <w:rFonts w:ascii="Meiryo UI" w:eastAsia="Meiryo UI" w:hAnsi="Meiryo UI" w:cs="Meiryo UI" w:hint="eastAsia"/>
              </w:rPr>
              <w:t>30</w:t>
            </w:r>
            <w:r w:rsidRPr="00B9682E">
              <w:rPr>
                <w:rFonts w:ascii="Meiryo UI" w:eastAsia="Meiryo UI" w:hAnsi="Meiryo UI" w:cs="Meiryo UI"/>
              </w:rPr>
              <w:t>0,000</w:t>
            </w:r>
            <w:r w:rsidRPr="00B9682E">
              <w:rPr>
                <w:rFonts w:ascii="Meiryo UI" w:eastAsia="Meiryo UI" w:hAnsi="Meiryo UI" w:cs="Meiryo UI" w:hint="eastAsia"/>
              </w:rPr>
              <w:t>円</w:t>
            </w:r>
          </w:p>
        </w:tc>
        <w:tc>
          <w:tcPr>
            <w:tcW w:w="1937" w:type="dxa"/>
          </w:tcPr>
          <w:p w14:paraId="7AC1FDC8" w14:textId="741401C4" w:rsidR="00B9682E" w:rsidRPr="00B9682E" w:rsidRDefault="00B9682E" w:rsidP="00B9682E">
            <w:pPr>
              <w:pStyle w:val="aa"/>
              <w:snapToGrid w:val="0"/>
              <w:ind w:leftChars="0" w:left="0"/>
              <w:jc w:val="right"/>
              <w:rPr>
                <w:rFonts w:ascii="Meiryo UI" w:eastAsia="Meiryo UI" w:hAnsi="Meiryo UI" w:cs="Meiryo UI" w:hint="eastAsia"/>
              </w:rPr>
            </w:pPr>
            <w:r>
              <w:rPr>
                <w:rFonts w:ascii="Meiryo UI" w:eastAsia="Meiryo UI" w:hAnsi="Meiryo UI" w:cs="Meiryo UI" w:hint="eastAsia"/>
              </w:rPr>
              <w:t>80</w:t>
            </w:r>
            <w:r w:rsidRPr="00B9682E">
              <w:rPr>
                <w:rFonts w:ascii="Meiryo UI" w:eastAsia="Meiryo UI" w:hAnsi="Meiryo UI" w:cs="Meiryo UI" w:hint="eastAsia"/>
              </w:rPr>
              <w:t>0,000円</w:t>
            </w:r>
          </w:p>
        </w:tc>
      </w:tr>
      <w:tr w:rsidR="00B9682E" w:rsidRPr="00AB4AF8" w14:paraId="44A5571C" w14:textId="7F31CD79" w:rsidTr="00B9682E">
        <w:trPr>
          <w:jc w:val="center"/>
        </w:trPr>
        <w:tc>
          <w:tcPr>
            <w:tcW w:w="2127" w:type="dxa"/>
          </w:tcPr>
          <w:p w14:paraId="0264A8F1" w14:textId="2A7FD5B1" w:rsidR="00B9682E" w:rsidRPr="00AB4AF8" w:rsidRDefault="00B9682E" w:rsidP="00951BAB">
            <w:pPr>
              <w:pStyle w:val="aa"/>
              <w:snapToGrid w:val="0"/>
              <w:ind w:leftChars="0" w:left="0"/>
              <w:rPr>
                <w:rFonts w:ascii="Meiryo UI" w:eastAsia="Meiryo UI" w:hAnsi="Meiryo UI" w:cs="Times New Roman"/>
                <w:szCs w:val="21"/>
              </w:rPr>
            </w:pPr>
            <w:r>
              <w:rPr>
                <w:rFonts w:ascii="Meiryo UI" w:eastAsia="Meiryo UI" w:hAnsi="Meiryo UI" w:cs="Meiryo UI" w:hint="eastAsia"/>
                <w:sz w:val="21"/>
                <w:szCs w:val="21"/>
              </w:rPr>
              <w:t>消費税（10％）</w:t>
            </w:r>
          </w:p>
        </w:tc>
        <w:tc>
          <w:tcPr>
            <w:tcW w:w="1937" w:type="dxa"/>
          </w:tcPr>
          <w:p w14:paraId="6AB1DBF2" w14:textId="3C45F5AE" w:rsidR="00B9682E" w:rsidRPr="00B9682E" w:rsidRDefault="00B9682E" w:rsidP="00951BAB">
            <w:pPr>
              <w:pStyle w:val="aa"/>
              <w:snapToGrid w:val="0"/>
              <w:ind w:leftChars="0" w:left="0"/>
              <w:jc w:val="right"/>
              <w:rPr>
                <w:rFonts w:ascii="Meiryo UI" w:eastAsia="Meiryo UI" w:hAnsi="Meiryo UI" w:cs="Times New Roman"/>
              </w:rPr>
            </w:pPr>
            <w:r w:rsidRPr="00B9682E">
              <w:rPr>
                <w:rFonts w:ascii="Meiryo UI" w:eastAsia="Meiryo UI" w:hAnsi="Meiryo UI" w:cs="Meiryo UI" w:hint="eastAsia"/>
              </w:rPr>
              <w:t>1</w:t>
            </w:r>
            <w:r>
              <w:rPr>
                <w:rFonts w:ascii="Meiryo UI" w:eastAsia="Meiryo UI" w:hAnsi="Meiryo UI" w:cs="Meiryo UI" w:hint="eastAsia"/>
              </w:rPr>
              <w:t>9</w:t>
            </w:r>
            <w:r w:rsidRPr="00B9682E">
              <w:rPr>
                <w:rFonts w:ascii="Meiryo UI" w:eastAsia="Meiryo UI" w:hAnsi="Meiryo UI" w:cs="Meiryo UI" w:hint="eastAsia"/>
              </w:rPr>
              <w:t>,000円</w:t>
            </w:r>
          </w:p>
        </w:tc>
        <w:tc>
          <w:tcPr>
            <w:tcW w:w="1937" w:type="dxa"/>
          </w:tcPr>
          <w:p w14:paraId="444FCE2C" w14:textId="4F7FCE71" w:rsidR="00B9682E" w:rsidRPr="00B9682E" w:rsidRDefault="00B9682E" w:rsidP="00951BAB">
            <w:pPr>
              <w:pStyle w:val="aa"/>
              <w:snapToGrid w:val="0"/>
              <w:ind w:leftChars="0" w:left="0"/>
              <w:jc w:val="right"/>
              <w:rPr>
                <w:rFonts w:ascii="Meiryo UI" w:eastAsia="Meiryo UI" w:hAnsi="Meiryo UI" w:cs="Times New Roman"/>
              </w:rPr>
            </w:pPr>
            <w:r>
              <w:rPr>
                <w:rFonts w:ascii="Meiryo UI" w:eastAsia="Meiryo UI" w:hAnsi="Meiryo UI" w:cs="Meiryo UI" w:hint="eastAsia"/>
              </w:rPr>
              <w:t>30</w:t>
            </w:r>
            <w:r w:rsidRPr="00B9682E">
              <w:rPr>
                <w:rFonts w:ascii="Meiryo UI" w:eastAsia="Meiryo UI" w:hAnsi="Meiryo UI" w:cs="Meiryo UI" w:hint="eastAsia"/>
              </w:rPr>
              <w:t>,000円</w:t>
            </w:r>
          </w:p>
        </w:tc>
        <w:tc>
          <w:tcPr>
            <w:tcW w:w="1937" w:type="dxa"/>
          </w:tcPr>
          <w:p w14:paraId="34A4A9D9" w14:textId="7CAB5E07" w:rsidR="00B9682E" w:rsidRPr="00B9682E" w:rsidRDefault="00B9682E" w:rsidP="00951BAB">
            <w:pPr>
              <w:pStyle w:val="aa"/>
              <w:snapToGrid w:val="0"/>
              <w:ind w:leftChars="0" w:left="0"/>
              <w:jc w:val="right"/>
              <w:rPr>
                <w:rFonts w:ascii="Meiryo UI" w:eastAsia="Meiryo UI" w:hAnsi="Meiryo UI" w:cs="Meiryo UI" w:hint="eastAsia"/>
              </w:rPr>
            </w:pPr>
            <w:r>
              <w:rPr>
                <w:rFonts w:ascii="Meiryo UI" w:eastAsia="Meiryo UI" w:hAnsi="Meiryo UI" w:cs="Meiryo UI" w:hint="eastAsia"/>
              </w:rPr>
              <w:t>80</w:t>
            </w:r>
            <w:r w:rsidRPr="00B9682E">
              <w:rPr>
                <w:rFonts w:ascii="Meiryo UI" w:eastAsia="Meiryo UI" w:hAnsi="Meiryo UI" w:cs="Meiryo UI" w:hint="eastAsia"/>
              </w:rPr>
              <w:t>,000円</w:t>
            </w:r>
          </w:p>
        </w:tc>
      </w:tr>
      <w:tr w:rsidR="00B9682E" w:rsidRPr="00AB4AF8" w14:paraId="1F35763D" w14:textId="2C14AC4C" w:rsidTr="00B9682E">
        <w:trPr>
          <w:jc w:val="center"/>
        </w:trPr>
        <w:tc>
          <w:tcPr>
            <w:tcW w:w="2127" w:type="dxa"/>
          </w:tcPr>
          <w:p w14:paraId="160BA0F2" w14:textId="77777777" w:rsidR="00B9682E" w:rsidRPr="00AB4AF8" w:rsidRDefault="00B9682E" w:rsidP="00951BAB">
            <w:pPr>
              <w:pStyle w:val="aa"/>
              <w:snapToGrid w:val="0"/>
              <w:ind w:leftChars="0" w:left="0"/>
              <w:rPr>
                <w:rFonts w:ascii="Meiryo UI" w:eastAsia="Meiryo UI" w:hAnsi="Meiryo UI" w:cs="Times New Roman"/>
                <w:szCs w:val="21"/>
              </w:rPr>
            </w:pPr>
            <w:r>
              <w:rPr>
                <w:rFonts w:ascii="Meiryo UI" w:eastAsia="Meiryo UI" w:hAnsi="Meiryo UI" w:cs="Meiryo UI" w:hint="eastAsia"/>
                <w:sz w:val="21"/>
                <w:szCs w:val="21"/>
              </w:rPr>
              <w:t>合計金額</w:t>
            </w:r>
          </w:p>
        </w:tc>
        <w:tc>
          <w:tcPr>
            <w:tcW w:w="1937" w:type="dxa"/>
          </w:tcPr>
          <w:p w14:paraId="572A1A3C" w14:textId="67AFFD99" w:rsidR="00B9682E" w:rsidRPr="00B9682E" w:rsidRDefault="00B9682E" w:rsidP="00951BAB">
            <w:pPr>
              <w:pStyle w:val="aa"/>
              <w:snapToGrid w:val="0"/>
              <w:ind w:leftChars="0" w:left="0"/>
              <w:jc w:val="right"/>
              <w:rPr>
                <w:rFonts w:ascii="Meiryo UI" w:eastAsia="Meiryo UI" w:hAnsi="Meiryo UI" w:cs="Times New Roman"/>
                <w:b/>
                <w:bCs/>
              </w:rPr>
            </w:pPr>
            <w:r>
              <w:rPr>
                <w:rFonts w:ascii="Meiryo UI" w:eastAsia="Meiryo UI" w:hAnsi="Meiryo UI" w:cs="Meiryo UI" w:hint="eastAsia"/>
                <w:b/>
                <w:bCs/>
              </w:rPr>
              <w:t>209</w:t>
            </w:r>
            <w:r w:rsidRPr="00B9682E">
              <w:rPr>
                <w:rFonts w:ascii="Meiryo UI" w:eastAsia="Meiryo UI" w:hAnsi="Meiryo UI" w:cs="Meiryo UI" w:hint="eastAsia"/>
                <w:b/>
                <w:bCs/>
              </w:rPr>
              <w:t>,000円</w:t>
            </w:r>
          </w:p>
        </w:tc>
        <w:tc>
          <w:tcPr>
            <w:tcW w:w="1937" w:type="dxa"/>
          </w:tcPr>
          <w:p w14:paraId="053D6417" w14:textId="5637FB79" w:rsidR="00B9682E" w:rsidRPr="00B9682E" w:rsidRDefault="00B9682E" w:rsidP="008D25AC">
            <w:pPr>
              <w:pStyle w:val="aa"/>
              <w:wordWrap w:val="0"/>
              <w:snapToGrid w:val="0"/>
              <w:ind w:leftChars="0" w:left="0"/>
              <w:jc w:val="right"/>
              <w:rPr>
                <w:rFonts w:ascii="Meiryo UI" w:eastAsia="Meiryo UI" w:hAnsi="Meiryo UI" w:cs="Times New Roman"/>
                <w:b/>
                <w:bCs/>
              </w:rPr>
            </w:pPr>
            <w:r w:rsidRPr="00B9682E">
              <w:rPr>
                <w:rFonts w:ascii="Meiryo UI" w:eastAsia="Meiryo UI" w:hAnsi="Meiryo UI" w:cs="Meiryo UI" w:hint="eastAsia"/>
                <w:b/>
                <w:bCs/>
              </w:rPr>
              <w:t>3</w:t>
            </w:r>
            <w:r>
              <w:rPr>
                <w:rFonts w:ascii="Meiryo UI" w:eastAsia="Meiryo UI" w:hAnsi="Meiryo UI" w:cs="Meiryo UI" w:hint="eastAsia"/>
                <w:b/>
                <w:bCs/>
              </w:rPr>
              <w:t>30</w:t>
            </w:r>
            <w:r w:rsidRPr="00B9682E">
              <w:rPr>
                <w:rFonts w:ascii="Meiryo UI" w:eastAsia="Meiryo UI" w:hAnsi="Meiryo UI" w:cs="Meiryo UI" w:hint="eastAsia"/>
                <w:b/>
                <w:bCs/>
              </w:rPr>
              <w:t>,000円</w:t>
            </w:r>
          </w:p>
        </w:tc>
        <w:tc>
          <w:tcPr>
            <w:tcW w:w="1937" w:type="dxa"/>
          </w:tcPr>
          <w:p w14:paraId="30229782" w14:textId="016BB407" w:rsidR="00B9682E" w:rsidRPr="00B9682E" w:rsidRDefault="00B9682E" w:rsidP="008D25AC">
            <w:pPr>
              <w:pStyle w:val="aa"/>
              <w:wordWrap w:val="0"/>
              <w:snapToGrid w:val="0"/>
              <w:ind w:leftChars="0" w:left="0"/>
              <w:jc w:val="right"/>
              <w:rPr>
                <w:rFonts w:ascii="Meiryo UI" w:eastAsia="Meiryo UI" w:hAnsi="Meiryo UI" w:cs="Meiryo UI" w:hint="eastAsia"/>
                <w:b/>
                <w:bCs/>
              </w:rPr>
            </w:pPr>
            <w:r w:rsidRPr="00B9682E">
              <w:rPr>
                <w:rFonts w:ascii="Meiryo UI" w:eastAsia="Meiryo UI" w:hAnsi="Meiryo UI" w:cs="Meiryo UI" w:hint="eastAsia"/>
                <w:b/>
                <w:bCs/>
              </w:rPr>
              <w:t>8</w:t>
            </w:r>
            <w:r>
              <w:rPr>
                <w:rFonts w:ascii="Meiryo UI" w:eastAsia="Meiryo UI" w:hAnsi="Meiryo UI" w:cs="Meiryo UI" w:hint="eastAsia"/>
                <w:b/>
                <w:bCs/>
              </w:rPr>
              <w:t>80</w:t>
            </w:r>
            <w:r w:rsidRPr="00B9682E">
              <w:rPr>
                <w:rFonts w:ascii="Meiryo UI" w:eastAsia="Meiryo UI" w:hAnsi="Meiryo UI" w:cs="Meiryo UI" w:hint="eastAsia"/>
                <w:b/>
                <w:bCs/>
              </w:rPr>
              <w:t>,000円</w:t>
            </w:r>
          </w:p>
        </w:tc>
      </w:tr>
    </w:tbl>
    <w:p w14:paraId="4BC4B8CA" w14:textId="77777777" w:rsidR="001A41F6" w:rsidRDefault="001A41F6" w:rsidP="00951BAB">
      <w:pPr>
        <w:snapToGrid w:val="0"/>
        <w:rPr>
          <w:rFonts w:ascii="Meiryo UI" w:eastAsia="Meiryo UI" w:hAnsi="Meiryo UI" w:cs="Meiryo UI"/>
          <w:b/>
          <w:bCs/>
          <w:sz w:val="21"/>
          <w:szCs w:val="21"/>
        </w:rPr>
      </w:pPr>
    </w:p>
    <w:p w14:paraId="6105B842" w14:textId="76057E21" w:rsidR="003F0E2E" w:rsidRPr="00AB4AF8" w:rsidRDefault="003F0E2E" w:rsidP="00951BAB">
      <w:pPr>
        <w:snapToGrid w:val="0"/>
        <w:rPr>
          <w:rFonts w:ascii="Meiryo UI" w:eastAsia="Meiryo UI" w:hAnsi="Meiryo UI" w:cs="Times New Roman"/>
          <w:b/>
          <w:bCs/>
          <w:sz w:val="21"/>
          <w:szCs w:val="21"/>
        </w:rPr>
      </w:pPr>
      <w:r w:rsidRPr="00AB4AF8">
        <w:rPr>
          <w:rFonts w:ascii="Meiryo UI" w:eastAsia="Meiryo UI" w:hAnsi="Meiryo UI" w:cs="Meiryo UI" w:hint="eastAsia"/>
          <w:b/>
          <w:bCs/>
          <w:sz w:val="21"/>
          <w:szCs w:val="21"/>
        </w:rPr>
        <w:t>お支払い方法</w:t>
      </w:r>
    </w:p>
    <w:p w14:paraId="1ECE022C" w14:textId="034F3337" w:rsidR="003F0E2E" w:rsidRPr="007D1830" w:rsidRDefault="003F0E2E" w:rsidP="00B66FAE">
      <w:pPr>
        <w:snapToGrid w:val="0"/>
        <w:ind w:leftChars="100" w:left="240"/>
        <w:rPr>
          <w:rFonts w:ascii="Meiryo UI" w:eastAsia="Meiryo UI" w:hAnsi="Meiryo UI" w:cs="Times New Roman"/>
          <w:sz w:val="21"/>
          <w:szCs w:val="21"/>
        </w:rPr>
      </w:pPr>
      <w:r>
        <w:rPr>
          <w:rFonts w:ascii="Meiryo UI" w:eastAsia="Meiryo UI" w:hAnsi="Meiryo UI" w:cs="Meiryo UI" w:hint="eastAsia"/>
          <w:sz w:val="21"/>
          <w:szCs w:val="21"/>
        </w:rPr>
        <w:t xml:space="preserve">・　</w:t>
      </w:r>
      <w:proofErr w:type="spellStart"/>
      <w:r w:rsidR="00B9682E">
        <w:rPr>
          <w:rFonts w:ascii="Meiryo UI" w:eastAsia="Meiryo UI" w:hAnsi="Meiryo UI" w:cs="Meiryo UI" w:hint="eastAsia"/>
          <w:sz w:val="21"/>
          <w:szCs w:val="21"/>
        </w:rPr>
        <w:t>Paypal</w:t>
      </w:r>
      <w:proofErr w:type="spellEnd"/>
      <w:r w:rsidR="00B9682E">
        <w:rPr>
          <w:rFonts w:ascii="Meiryo UI" w:eastAsia="Meiryo UI" w:hAnsi="Meiryo UI" w:cs="Meiryo UI" w:hint="eastAsia"/>
          <w:sz w:val="21"/>
          <w:szCs w:val="21"/>
        </w:rPr>
        <w:t>決済または銀行振込（クレジットカードご利用の場合は</w:t>
      </w:r>
      <w:proofErr w:type="spellStart"/>
      <w:r w:rsidR="00B9682E">
        <w:rPr>
          <w:rFonts w:ascii="Meiryo UI" w:eastAsia="Meiryo UI" w:hAnsi="Meiryo UI" w:cs="Meiryo UI" w:hint="eastAsia"/>
          <w:sz w:val="21"/>
          <w:szCs w:val="21"/>
        </w:rPr>
        <w:t>Paypal</w:t>
      </w:r>
      <w:proofErr w:type="spellEnd"/>
      <w:r w:rsidR="00B9682E">
        <w:rPr>
          <w:rFonts w:ascii="Meiryo UI" w:eastAsia="Meiryo UI" w:hAnsi="Meiryo UI" w:cs="Meiryo UI" w:hint="eastAsia"/>
          <w:sz w:val="21"/>
          <w:szCs w:val="21"/>
        </w:rPr>
        <w:t>決済でお願いします）</w:t>
      </w:r>
    </w:p>
    <w:p w14:paraId="603626A7" w14:textId="77777777" w:rsidR="003F0E2E" w:rsidRDefault="003F0E2E" w:rsidP="007D1830">
      <w:pPr>
        <w:snapToGrid w:val="0"/>
        <w:ind w:leftChars="100" w:left="240"/>
        <w:rPr>
          <w:rFonts w:ascii="Meiryo UI" w:eastAsia="Meiryo UI" w:hAnsi="Meiryo UI" w:cs="Times New Roman"/>
          <w:sz w:val="21"/>
          <w:szCs w:val="21"/>
        </w:rPr>
      </w:pPr>
      <w:r>
        <w:rPr>
          <w:rFonts w:ascii="Meiryo UI" w:eastAsia="Meiryo UI" w:hAnsi="Meiryo UI" w:cs="Meiryo UI" w:hint="eastAsia"/>
          <w:sz w:val="21"/>
          <w:szCs w:val="21"/>
        </w:rPr>
        <w:t>・　振込</w:t>
      </w:r>
      <w:r w:rsidRPr="00AB4AF8">
        <w:rPr>
          <w:rFonts w:ascii="Meiryo UI" w:eastAsia="Meiryo UI" w:hAnsi="Meiryo UI" w:cs="Meiryo UI" w:hint="eastAsia"/>
          <w:sz w:val="21"/>
          <w:szCs w:val="21"/>
        </w:rPr>
        <w:t>手数料はご本人負担となりますので、ご了承ください。</w:t>
      </w:r>
    </w:p>
    <w:p w14:paraId="1875B840" w14:textId="157B8201" w:rsidR="003F0E2E" w:rsidRPr="00AB4AF8" w:rsidRDefault="003F0E2E" w:rsidP="007D1830">
      <w:pPr>
        <w:snapToGrid w:val="0"/>
        <w:ind w:leftChars="100" w:left="240"/>
        <w:rPr>
          <w:rFonts w:ascii="Meiryo UI" w:eastAsia="Meiryo UI" w:hAnsi="Meiryo UI" w:cs="Times New Roman"/>
          <w:sz w:val="21"/>
          <w:szCs w:val="21"/>
        </w:rPr>
      </w:pPr>
      <w:r>
        <w:rPr>
          <w:rFonts w:ascii="Meiryo UI" w:eastAsia="Meiryo UI" w:hAnsi="Meiryo UI" w:cs="Meiryo UI" w:hint="eastAsia"/>
          <w:sz w:val="21"/>
          <w:szCs w:val="21"/>
        </w:rPr>
        <w:t>・　振込</w:t>
      </w:r>
      <w:r w:rsidR="00B66FAE">
        <w:rPr>
          <w:rFonts w:ascii="Meiryo UI" w:eastAsia="Meiryo UI" w:hAnsi="Meiryo UI" w:cs="Meiryo UI" w:hint="eastAsia"/>
          <w:sz w:val="21"/>
          <w:szCs w:val="21"/>
        </w:rPr>
        <w:t>控え</w:t>
      </w:r>
      <w:r w:rsidRPr="00AB4AF8">
        <w:rPr>
          <w:rFonts w:ascii="Meiryo UI" w:eastAsia="Meiryo UI" w:hAnsi="Meiryo UI" w:cs="Meiryo UI" w:hint="eastAsia"/>
          <w:sz w:val="21"/>
          <w:szCs w:val="21"/>
        </w:rPr>
        <w:t>にてご入金確認後、審査開始となります。</w:t>
      </w:r>
    </w:p>
    <w:p w14:paraId="28D050BB" w14:textId="5A627D40" w:rsidR="003F0E2E" w:rsidRPr="00AB4AF8" w:rsidRDefault="003F0E2E" w:rsidP="007D1830">
      <w:pPr>
        <w:snapToGrid w:val="0"/>
        <w:ind w:leftChars="100" w:left="240"/>
        <w:rPr>
          <w:rFonts w:ascii="Meiryo UI" w:eastAsia="Meiryo UI" w:hAnsi="Meiryo UI" w:cs="Times New Roman"/>
          <w:sz w:val="21"/>
          <w:szCs w:val="21"/>
        </w:rPr>
      </w:pPr>
      <w:r>
        <w:rPr>
          <w:rFonts w:ascii="Meiryo UI" w:eastAsia="Meiryo UI" w:hAnsi="Meiryo UI" w:cs="Meiryo UI" w:hint="eastAsia"/>
          <w:sz w:val="21"/>
          <w:szCs w:val="21"/>
        </w:rPr>
        <w:t>・　振込</w:t>
      </w:r>
      <w:r w:rsidR="00B9682E">
        <w:rPr>
          <w:rFonts w:ascii="Meiryo UI" w:eastAsia="Meiryo UI" w:hAnsi="Meiryo UI" w:cs="Meiryo UI" w:hint="eastAsia"/>
          <w:sz w:val="21"/>
          <w:szCs w:val="21"/>
        </w:rPr>
        <w:t>控え</w:t>
      </w:r>
      <w:r>
        <w:rPr>
          <w:rFonts w:ascii="Meiryo UI" w:eastAsia="Meiryo UI" w:hAnsi="Meiryo UI" w:cs="Meiryo UI" w:hint="eastAsia"/>
          <w:sz w:val="21"/>
          <w:szCs w:val="21"/>
        </w:rPr>
        <w:t>は振り込み</w:t>
      </w:r>
      <w:r w:rsidRPr="00AB4AF8">
        <w:rPr>
          <w:rFonts w:ascii="Meiryo UI" w:eastAsia="Meiryo UI" w:hAnsi="Meiryo UI" w:cs="Meiryo UI" w:hint="eastAsia"/>
          <w:sz w:val="21"/>
          <w:szCs w:val="21"/>
        </w:rPr>
        <w:t>を証明するものの控えで構いません。</w:t>
      </w:r>
    </w:p>
    <w:p w14:paraId="08C3D5E0" w14:textId="0F6BEFBF" w:rsidR="00951BAB" w:rsidRDefault="00813049" w:rsidP="00951BAB">
      <w:pPr>
        <w:snapToGrid w:val="0"/>
        <w:ind w:leftChars="100" w:left="240" w:firstLine="469"/>
        <w:rPr>
          <w:rFonts w:ascii="Meiryo UI" w:eastAsia="Meiryo UI" w:hAnsi="Meiryo UI" w:cs="Meiryo UI"/>
          <w:b/>
          <w:bCs/>
          <w:sz w:val="21"/>
          <w:szCs w:val="21"/>
        </w:rPr>
      </w:pPr>
      <w:r>
        <w:rPr>
          <w:rFonts w:ascii="Meiryo UI" w:eastAsia="Meiryo UI" w:hAnsi="Meiryo UI" w:cs="Meiryo UI" w:hint="eastAsia"/>
          <w:b/>
          <w:bCs/>
          <w:sz w:val="21"/>
          <w:szCs w:val="21"/>
        </w:rPr>
        <w:t>コネクトでのアップロードができない場合のみ</w:t>
      </w:r>
      <w:r w:rsidR="00C072E5">
        <w:rPr>
          <w:rFonts w:ascii="Meiryo UI" w:eastAsia="Meiryo UI" w:hAnsi="Meiryo UI" w:cs="Meiryo UI" w:hint="eastAsia"/>
          <w:b/>
          <w:bCs/>
          <w:sz w:val="21"/>
          <w:szCs w:val="21"/>
        </w:rPr>
        <w:t>振込</w:t>
      </w:r>
      <w:r w:rsidR="0000536B">
        <w:rPr>
          <w:rFonts w:ascii="Meiryo UI" w:eastAsia="Meiryo UI" w:hAnsi="Meiryo UI" w:cs="Meiryo UI" w:hint="eastAsia"/>
          <w:b/>
          <w:bCs/>
          <w:sz w:val="21"/>
          <w:szCs w:val="21"/>
        </w:rPr>
        <w:t>控え</w:t>
      </w:r>
      <w:r w:rsidR="00C072E5">
        <w:rPr>
          <w:rFonts w:ascii="Meiryo UI" w:eastAsia="Meiryo UI" w:hAnsi="Meiryo UI" w:cs="Meiryo UI" w:hint="eastAsia"/>
          <w:b/>
          <w:bCs/>
          <w:sz w:val="21"/>
          <w:szCs w:val="21"/>
        </w:rPr>
        <w:t>を</w:t>
      </w:r>
      <w:r w:rsidR="0000536B">
        <w:rPr>
          <w:rFonts w:ascii="Meiryo UI" w:eastAsia="Meiryo UI" w:hAnsi="Meiryo UI" w:cs="Meiryo UI" w:hint="eastAsia"/>
          <w:b/>
          <w:bCs/>
          <w:sz w:val="21"/>
          <w:szCs w:val="21"/>
        </w:rPr>
        <w:t>バイスプレジデント</w:t>
      </w:r>
      <w:r w:rsidR="00C072E5">
        <w:rPr>
          <w:rFonts w:ascii="Meiryo UI" w:eastAsia="Meiryo UI" w:hAnsi="Meiryo UI" w:cs="Meiryo UI" w:hint="eastAsia"/>
          <w:b/>
          <w:bCs/>
          <w:sz w:val="21"/>
          <w:szCs w:val="21"/>
        </w:rPr>
        <w:t>に提出願います</w:t>
      </w:r>
    </w:p>
    <w:p w14:paraId="28659BE4" w14:textId="45DCC34A" w:rsidR="003F0E2E" w:rsidRDefault="003F0E2E" w:rsidP="00951BAB">
      <w:pPr>
        <w:ind w:rightChars="18" w:right="43"/>
        <w:rPr>
          <w:rFonts w:ascii="Meiryo UI" w:eastAsia="Meiryo UI" w:hAnsi="Meiryo UI" w:cs="Times New Roman"/>
          <w:b/>
          <w:bCs/>
          <w:sz w:val="18"/>
          <w:szCs w:val="32"/>
        </w:rPr>
      </w:pPr>
    </w:p>
    <w:p w14:paraId="64D7302D" w14:textId="30D289FF" w:rsidR="00B9682E" w:rsidRDefault="007130AA" w:rsidP="00951BAB">
      <w:pPr>
        <w:ind w:rightChars="18" w:right="43"/>
        <w:rPr>
          <w:rFonts w:ascii="Meiryo UI" w:eastAsia="Meiryo UI" w:hAnsi="Meiryo UI" w:cs="Times New Roman"/>
          <w:b/>
          <w:bCs/>
          <w:sz w:val="18"/>
          <w:szCs w:val="32"/>
        </w:rPr>
      </w:pPr>
      <w:r>
        <w:rPr>
          <w:rFonts w:ascii="Meiryo UI" w:eastAsia="Meiryo UI" w:hAnsi="Meiryo UI" w:cs="Times New Roman" w:hint="eastAsia"/>
          <w:b/>
          <w:bCs/>
          <w:sz w:val="18"/>
          <w:szCs w:val="32"/>
        </w:rPr>
        <w:t>銀行振込の場合は以下のいずれかの口座にお振り込みください</w:t>
      </w:r>
    </w:p>
    <w:p w14:paraId="262B1F89" w14:textId="3C170537" w:rsidR="00B9682E" w:rsidRDefault="00B47000" w:rsidP="00951BAB">
      <w:pPr>
        <w:ind w:rightChars="18" w:right="43"/>
        <w:rPr>
          <w:rFonts w:ascii="Meiryo UI" w:eastAsia="Meiryo UI" w:hAnsi="Meiryo UI" w:cs="Times New Roman" w:hint="eastAsia"/>
          <w:b/>
          <w:bCs/>
          <w:sz w:val="18"/>
          <w:szCs w:val="32"/>
        </w:rPr>
      </w:pPr>
      <w:r w:rsidRPr="00B47000">
        <w:rPr>
          <w:rFonts w:hint="eastAsia"/>
        </w:rPr>
        <w:drawing>
          <wp:inline distT="0" distB="0" distL="0" distR="0" wp14:anchorId="44598ED9" wp14:editId="22504541">
            <wp:extent cx="5759450" cy="1546225"/>
            <wp:effectExtent l="0" t="0" r="0" b="0"/>
            <wp:docPr id="196564932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546225"/>
                    </a:xfrm>
                    <a:prstGeom prst="rect">
                      <a:avLst/>
                    </a:prstGeom>
                    <a:noFill/>
                    <a:ln>
                      <a:noFill/>
                    </a:ln>
                  </pic:spPr>
                </pic:pic>
              </a:graphicData>
            </a:graphic>
          </wp:inline>
        </w:drawing>
      </w:r>
    </w:p>
    <w:sectPr w:rsidR="00B9682E" w:rsidSect="000B75EE">
      <w:headerReference w:type="default" r:id="rId8"/>
      <w:pgSz w:w="11906" w:h="16838"/>
      <w:pgMar w:top="720" w:right="1418" w:bottom="250" w:left="1418" w:header="454" w:footer="247" w:gutter="8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C7CB8" w14:textId="77777777" w:rsidR="00B675CD" w:rsidRDefault="00B675CD" w:rsidP="00D77E80">
      <w:pPr>
        <w:rPr>
          <w:rFonts w:cs="Times New Roman"/>
        </w:rPr>
      </w:pPr>
      <w:r>
        <w:rPr>
          <w:rFonts w:cs="Times New Roman"/>
        </w:rPr>
        <w:separator/>
      </w:r>
    </w:p>
  </w:endnote>
  <w:endnote w:type="continuationSeparator" w:id="0">
    <w:p w14:paraId="12C524CD" w14:textId="77777777" w:rsidR="00B675CD" w:rsidRDefault="00B675CD" w:rsidP="00D77E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S平成角ｺﾞｼｯｸ体W5">
    <w:altName w:val="ＭＳ ゴシック"/>
    <w:charset w:val="80"/>
    <w:family w:val="auto"/>
    <w:pitch w:val="default"/>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EA38" w14:textId="77777777" w:rsidR="00B675CD" w:rsidRDefault="00B675CD" w:rsidP="00D77E80">
      <w:pPr>
        <w:rPr>
          <w:rFonts w:cs="Times New Roman"/>
        </w:rPr>
      </w:pPr>
      <w:r>
        <w:rPr>
          <w:rFonts w:cs="Times New Roman"/>
        </w:rPr>
        <w:separator/>
      </w:r>
    </w:p>
  </w:footnote>
  <w:footnote w:type="continuationSeparator" w:id="0">
    <w:p w14:paraId="4EC78223" w14:textId="77777777" w:rsidR="00B675CD" w:rsidRDefault="00B675CD" w:rsidP="00D77E8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0702" w14:textId="3E818800" w:rsidR="003F0E2E" w:rsidRDefault="00B9682E" w:rsidP="00C072E5">
    <w:pPr>
      <w:pStyle w:val="a4"/>
      <w:jc w:val="right"/>
      <w:rPr>
        <w:rFonts w:cs="Times New Roman" w:hint="eastAsia"/>
      </w:rPr>
    </w:pPr>
    <w:r>
      <w:rPr>
        <w:rFonts w:cs="Times New Roman" w:hint="eastAsia"/>
        <w:noProof/>
      </w:rPr>
      <w:pict w14:anchorId="3D91B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5076" o:spid="_x0000_s1025" type="#_x0000_t75" alt="" style="position:absolute;left:0;text-align:left;margin-left:-65.4pt;margin-top:-69.95pt;width:599.25pt;height:775.5pt;z-index:-251658240;mso-wrap-edited:f;mso-width-percent:0;mso-height-percent:0;mso-position-horizontal-relative:margin;mso-position-vertical-relative:margin;mso-width-percent:0;mso-height-percent:0" o:allowincell="f">
          <v:imagedata r:id="rId1" o:title="Letterhead_letter_bg"/>
          <w10:wrap anchorx="margin" anchory="margin"/>
        </v:shape>
      </w:pict>
    </w:r>
    <w:r w:rsidR="008D25AC">
      <w:rPr>
        <w:rFonts w:cs="Times New Roman" w:hint="eastAsia"/>
      </w:rPr>
      <w:t>Ver.</w:t>
    </w:r>
    <w:r w:rsidR="004554B9">
      <w:rPr>
        <w:rFonts w:cs="Times New Roman" w:hint="eastAsia"/>
      </w:rPr>
      <w:t>3.0</w:t>
    </w:r>
  </w:p>
  <w:p w14:paraId="2B7FC3DA" w14:textId="77777777" w:rsidR="003F0E2E" w:rsidRDefault="003F0E2E" w:rsidP="00D77E80">
    <w:pPr>
      <w:pStyle w:val="a4"/>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16D33"/>
    <w:multiLevelType w:val="hybridMultilevel"/>
    <w:tmpl w:val="020E2852"/>
    <w:lvl w:ilvl="0" w:tplc="F54281C0">
      <w:start w:val="2"/>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2A552A27"/>
    <w:multiLevelType w:val="hybridMultilevel"/>
    <w:tmpl w:val="AF5CE38C"/>
    <w:lvl w:ilvl="0" w:tplc="989C29FA">
      <w:start w:val="1"/>
      <w:numFmt w:val="decimalEnclosedCircle"/>
      <w:lvlText w:val="%1"/>
      <w:lvlJc w:val="left"/>
      <w:pPr>
        <w:ind w:left="360" w:hanging="360"/>
      </w:pPr>
      <w:rPr>
        <w:rFonts w:cs="Meiryo UI"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2221D"/>
    <w:multiLevelType w:val="hybridMultilevel"/>
    <w:tmpl w:val="DDF8172E"/>
    <w:lvl w:ilvl="0" w:tplc="BBD6B5B8">
      <w:start w:val="2"/>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2067989319">
    <w:abstractNumId w:val="0"/>
  </w:num>
  <w:num w:numId="2" w16cid:durableId="682779613">
    <w:abstractNumId w:val="2"/>
  </w:num>
  <w:num w:numId="3" w16cid:durableId="65287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proofState w:spelling="clean" w:grammar="dirty"/>
  <w:defaultTabStop w:val="840"/>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97"/>
    <w:rsid w:val="0000536B"/>
    <w:rsid w:val="00021745"/>
    <w:rsid w:val="00036B62"/>
    <w:rsid w:val="000447F0"/>
    <w:rsid w:val="00045B98"/>
    <w:rsid w:val="00066687"/>
    <w:rsid w:val="000A6510"/>
    <w:rsid w:val="000B75EE"/>
    <w:rsid w:val="000F3BBC"/>
    <w:rsid w:val="0011028D"/>
    <w:rsid w:val="00132BAE"/>
    <w:rsid w:val="00142217"/>
    <w:rsid w:val="001478C7"/>
    <w:rsid w:val="001513EE"/>
    <w:rsid w:val="001576E9"/>
    <w:rsid w:val="00182A0D"/>
    <w:rsid w:val="001A41F6"/>
    <w:rsid w:val="001A6B92"/>
    <w:rsid w:val="001B73F7"/>
    <w:rsid w:val="001D227F"/>
    <w:rsid w:val="002607B7"/>
    <w:rsid w:val="0027008E"/>
    <w:rsid w:val="00273D50"/>
    <w:rsid w:val="00292C73"/>
    <w:rsid w:val="00293421"/>
    <w:rsid w:val="002A2335"/>
    <w:rsid w:val="002B338C"/>
    <w:rsid w:val="00300606"/>
    <w:rsid w:val="00303DEE"/>
    <w:rsid w:val="003270C0"/>
    <w:rsid w:val="00332863"/>
    <w:rsid w:val="00364650"/>
    <w:rsid w:val="00374A45"/>
    <w:rsid w:val="00384E64"/>
    <w:rsid w:val="003D50BB"/>
    <w:rsid w:val="003F0E2E"/>
    <w:rsid w:val="00400093"/>
    <w:rsid w:val="00412CDB"/>
    <w:rsid w:val="00416A7A"/>
    <w:rsid w:val="004409C1"/>
    <w:rsid w:val="00441B2A"/>
    <w:rsid w:val="004554B9"/>
    <w:rsid w:val="00482402"/>
    <w:rsid w:val="00482998"/>
    <w:rsid w:val="00495929"/>
    <w:rsid w:val="004B7DCB"/>
    <w:rsid w:val="004C2D9D"/>
    <w:rsid w:val="00533273"/>
    <w:rsid w:val="005B2B7B"/>
    <w:rsid w:val="005E1223"/>
    <w:rsid w:val="00621E99"/>
    <w:rsid w:val="006339CF"/>
    <w:rsid w:val="00674F2A"/>
    <w:rsid w:val="006924FD"/>
    <w:rsid w:val="006B2E38"/>
    <w:rsid w:val="006E59C6"/>
    <w:rsid w:val="007130AA"/>
    <w:rsid w:val="007178CC"/>
    <w:rsid w:val="0073785B"/>
    <w:rsid w:val="00742FCD"/>
    <w:rsid w:val="00746AA3"/>
    <w:rsid w:val="0079411F"/>
    <w:rsid w:val="007B3C5B"/>
    <w:rsid w:val="007C3E23"/>
    <w:rsid w:val="007C7365"/>
    <w:rsid w:val="007D1830"/>
    <w:rsid w:val="00813049"/>
    <w:rsid w:val="00815263"/>
    <w:rsid w:val="00860367"/>
    <w:rsid w:val="008775D2"/>
    <w:rsid w:val="008D25AC"/>
    <w:rsid w:val="00900317"/>
    <w:rsid w:val="00912271"/>
    <w:rsid w:val="009400A4"/>
    <w:rsid w:val="00944F14"/>
    <w:rsid w:val="009509B8"/>
    <w:rsid w:val="00951BAB"/>
    <w:rsid w:val="00967B6A"/>
    <w:rsid w:val="009775E5"/>
    <w:rsid w:val="00995385"/>
    <w:rsid w:val="009F4936"/>
    <w:rsid w:val="00A02CE2"/>
    <w:rsid w:val="00A37FB0"/>
    <w:rsid w:val="00A93274"/>
    <w:rsid w:val="00AB4AF8"/>
    <w:rsid w:val="00AF53DC"/>
    <w:rsid w:val="00B23B07"/>
    <w:rsid w:val="00B47000"/>
    <w:rsid w:val="00B61906"/>
    <w:rsid w:val="00B625D5"/>
    <w:rsid w:val="00B66FAE"/>
    <w:rsid w:val="00B675CD"/>
    <w:rsid w:val="00B71CD7"/>
    <w:rsid w:val="00B9479B"/>
    <w:rsid w:val="00B9682E"/>
    <w:rsid w:val="00BC2CB0"/>
    <w:rsid w:val="00BD0C71"/>
    <w:rsid w:val="00BF45C8"/>
    <w:rsid w:val="00C072E5"/>
    <w:rsid w:val="00CE1D3F"/>
    <w:rsid w:val="00D07EF5"/>
    <w:rsid w:val="00D618BD"/>
    <w:rsid w:val="00D77E80"/>
    <w:rsid w:val="00E031FE"/>
    <w:rsid w:val="00E07B24"/>
    <w:rsid w:val="00E43DED"/>
    <w:rsid w:val="00E47E69"/>
    <w:rsid w:val="00E71672"/>
    <w:rsid w:val="00E74045"/>
    <w:rsid w:val="00E74F8F"/>
    <w:rsid w:val="00E778B3"/>
    <w:rsid w:val="00EA3F83"/>
    <w:rsid w:val="00ED1BC5"/>
    <w:rsid w:val="00EE67CC"/>
    <w:rsid w:val="00EF103F"/>
    <w:rsid w:val="00F041C0"/>
    <w:rsid w:val="00F06A97"/>
    <w:rsid w:val="00F33D97"/>
    <w:rsid w:val="00F6588B"/>
    <w:rsid w:val="00F86958"/>
    <w:rsid w:val="00FA5D04"/>
    <w:rsid w:val="00FD1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FF99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HGS平成角ｺﾞｼｯｸ体W5"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63"/>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3D97"/>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77E80"/>
    <w:pPr>
      <w:tabs>
        <w:tab w:val="center" w:pos="4252"/>
        <w:tab w:val="right" w:pos="8504"/>
      </w:tabs>
      <w:snapToGrid w:val="0"/>
    </w:pPr>
  </w:style>
  <w:style w:type="character" w:customStyle="1" w:styleId="a5">
    <w:name w:val="ヘッダー (文字)"/>
    <w:basedOn w:val="a0"/>
    <w:link w:val="a4"/>
    <w:uiPriority w:val="99"/>
    <w:rsid w:val="00D77E80"/>
  </w:style>
  <w:style w:type="paragraph" w:styleId="a6">
    <w:name w:val="footer"/>
    <w:basedOn w:val="a"/>
    <w:link w:val="a7"/>
    <w:uiPriority w:val="99"/>
    <w:rsid w:val="00D77E80"/>
    <w:pPr>
      <w:tabs>
        <w:tab w:val="center" w:pos="4252"/>
        <w:tab w:val="right" w:pos="8504"/>
      </w:tabs>
      <w:snapToGrid w:val="0"/>
    </w:pPr>
  </w:style>
  <w:style w:type="character" w:customStyle="1" w:styleId="a7">
    <w:name w:val="フッター (文字)"/>
    <w:basedOn w:val="a0"/>
    <w:link w:val="a6"/>
    <w:uiPriority w:val="99"/>
    <w:rsid w:val="00D77E80"/>
  </w:style>
  <w:style w:type="paragraph" w:styleId="a8">
    <w:name w:val="Balloon Text"/>
    <w:basedOn w:val="a"/>
    <w:link w:val="a9"/>
    <w:uiPriority w:val="99"/>
    <w:semiHidden/>
    <w:rsid w:val="00D77E80"/>
    <w:rPr>
      <w:rFonts w:ascii="Arial" w:eastAsia="ＭＳ ゴシック" w:hAnsi="Arial" w:cs="Arial"/>
      <w:kern w:val="0"/>
      <w:sz w:val="18"/>
      <w:szCs w:val="18"/>
    </w:rPr>
  </w:style>
  <w:style w:type="character" w:customStyle="1" w:styleId="a9">
    <w:name w:val="吹き出し (文字)"/>
    <w:link w:val="a8"/>
    <w:uiPriority w:val="99"/>
    <w:semiHidden/>
    <w:rsid w:val="00D77E80"/>
    <w:rPr>
      <w:rFonts w:ascii="Arial" w:eastAsia="ＭＳ ゴシック" w:hAnsi="Arial" w:cs="Arial"/>
      <w:sz w:val="18"/>
      <w:szCs w:val="18"/>
    </w:rPr>
  </w:style>
  <w:style w:type="paragraph" w:styleId="aa">
    <w:name w:val="List Paragraph"/>
    <w:basedOn w:val="a"/>
    <w:uiPriority w:val="99"/>
    <w:qFormat/>
    <w:rsid w:val="006E59C6"/>
    <w:pPr>
      <w:ind w:leftChars="400" w:left="840"/>
    </w:pPr>
  </w:style>
  <w:style w:type="character" w:styleId="ab">
    <w:name w:val="annotation reference"/>
    <w:uiPriority w:val="99"/>
    <w:semiHidden/>
    <w:rsid w:val="002607B7"/>
    <w:rPr>
      <w:sz w:val="18"/>
      <w:szCs w:val="18"/>
    </w:rPr>
  </w:style>
  <w:style w:type="paragraph" w:styleId="ac">
    <w:name w:val="annotation text"/>
    <w:basedOn w:val="a"/>
    <w:link w:val="ad"/>
    <w:uiPriority w:val="99"/>
    <w:semiHidden/>
    <w:rsid w:val="002607B7"/>
    <w:pPr>
      <w:jc w:val="left"/>
    </w:pPr>
  </w:style>
  <w:style w:type="character" w:customStyle="1" w:styleId="ad">
    <w:name w:val="コメント文字列 (文字)"/>
    <w:basedOn w:val="a0"/>
    <w:link w:val="ac"/>
    <w:uiPriority w:val="99"/>
    <w:semiHidden/>
    <w:rsid w:val="002607B7"/>
  </w:style>
  <w:style w:type="paragraph" w:styleId="ae">
    <w:name w:val="annotation subject"/>
    <w:basedOn w:val="ac"/>
    <w:next w:val="ac"/>
    <w:link w:val="af"/>
    <w:uiPriority w:val="99"/>
    <w:semiHidden/>
    <w:rsid w:val="002607B7"/>
    <w:rPr>
      <w:b/>
      <w:bCs/>
      <w:kern w:val="0"/>
      <w:sz w:val="20"/>
      <w:szCs w:val="20"/>
    </w:rPr>
  </w:style>
  <w:style w:type="character" w:customStyle="1" w:styleId="af">
    <w:name w:val="コメント内容 (文字)"/>
    <w:link w:val="ae"/>
    <w:uiPriority w:val="99"/>
    <w:semiHidden/>
    <w:rsid w:val="00260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BNIチャプター登録申し込みのご案内</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BNIチャプター登録申し込みのご案内</dc:title>
  <dc:subject/>
  <dc:creator>Asato Ohno</dc:creator>
  <cp:keywords/>
  <dc:description/>
  <cp:lastModifiedBy>Makoto Takeuchi</cp:lastModifiedBy>
  <cp:revision>2</cp:revision>
  <cp:lastPrinted>2018-01-31T00:41:00Z</cp:lastPrinted>
  <dcterms:created xsi:type="dcterms:W3CDTF">2024-09-19T14:31:00Z</dcterms:created>
  <dcterms:modified xsi:type="dcterms:W3CDTF">2024-09-19T14:31:00Z</dcterms:modified>
</cp:coreProperties>
</file>